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p w14:paraId="2F94E42A" w14:textId="27EB3DD2" w:rsidR="00481135" w:rsidRPr="00481135" w:rsidRDefault="00481135" w:rsidP="00481135">
      <w:pPr>
        <w:keepNext/>
        <w:spacing w:after="120"/>
        <w:jc w:val="center"/>
        <w:outlineLvl w:val="1"/>
        <w:rPr>
          <w:rFonts w:ascii="Arial" w:hAnsi="Arial" w:cs="Arial"/>
          <w:b/>
          <w:bCs/>
          <w:sz w:val="24"/>
          <w:szCs w:val="22"/>
        </w:rPr>
      </w:pPr>
      <w:bookmarkStart w:id="2" w:name="_Toc291431780"/>
      <w:bookmarkStart w:id="3" w:name="_Toc94190544"/>
      <w:bookmarkEnd w:id="0"/>
      <w:bookmarkEnd w:id="1"/>
      <w:r w:rsidRPr="00481135">
        <w:rPr>
          <w:rFonts w:ascii="Arial" w:hAnsi="Arial" w:cs="Arial"/>
          <w:b/>
          <w:bCs/>
          <w:sz w:val="24"/>
          <w:szCs w:val="28"/>
        </w:rPr>
        <w:t xml:space="preserve">Torre d'avorio </w:t>
      </w:r>
      <w:bookmarkEnd w:id="2"/>
      <w:bookmarkEnd w:id="3"/>
    </w:p>
    <w:p w14:paraId="7E01F1D3" w14:textId="714920A9" w:rsidR="00481135" w:rsidRPr="001E0BD5" w:rsidRDefault="000A6AC7" w:rsidP="00481135">
      <w:pPr>
        <w:spacing w:after="120"/>
        <w:jc w:val="both"/>
        <w:rPr>
          <w:rFonts w:ascii="Arial" w:hAnsi="Arial" w:cs="Arial"/>
          <w:sz w:val="24"/>
          <w:szCs w:val="28"/>
        </w:rPr>
      </w:pPr>
      <w:r w:rsidRPr="001E0BD5">
        <w:rPr>
          <w:rFonts w:ascii="Arial" w:hAnsi="Arial" w:cs="Arial"/>
          <w:sz w:val="24"/>
          <w:szCs w:val="28"/>
        </w:rPr>
        <w:t xml:space="preserve">Un tempo abbiamo scritto: </w:t>
      </w:r>
      <w:r w:rsidR="00481135" w:rsidRPr="001E0BD5">
        <w:rPr>
          <w:rFonts w:ascii="Arial" w:hAnsi="Arial" w:cs="Arial"/>
          <w:sz w:val="24"/>
          <w:szCs w:val="28"/>
        </w:rPr>
        <w:t>L’avorio è simbolo di ricercatezza, finezza, rarità, pregio, eleganza, unicità, bellezza, splendore. Esso rivela il gusto del bello più bello. Esso è anche segno di prosperità, benessere, ricchezza, ogni abbondanza. Quando si arriva all’avorio è segno che tutto il resto lo si possiede già. Nulla più manca. Si ha in mano ogni cosa. Il lusso giunge al sommo e la ricchezza è bene al di là di ogni attesa. Leggiamo nella Scrittura Antica:</w:t>
      </w:r>
    </w:p>
    <w:p w14:paraId="4841772F" w14:textId="00124D0D" w:rsidR="00481135" w:rsidRPr="001E0BD5" w:rsidRDefault="00481135" w:rsidP="00481135">
      <w:pPr>
        <w:spacing w:after="120"/>
        <w:jc w:val="both"/>
        <w:rPr>
          <w:rFonts w:ascii="Arial" w:hAnsi="Arial" w:cs="Arial"/>
          <w:i/>
          <w:iCs/>
          <w:color w:val="000000"/>
          <w:sz w:val="24"/>
          <w:szCs w:val="22"/>
        </w:rPr>
      </w:pPr>
      <w:r w:rsidRPr="001E0BD5">
        <w:rPr>
          <w:rFonts w:ascii="Arial" w:hAnsi="Arial" w:cs="Arial"/>
          <w:i/>
          <w:iCs/>
          <w:color w:val="000000"/>
          <w:sz w:val="24"/>
          <w:szCs w:val="22"/>
        </w:rPr>
        <w:t>Inoltre, il re fece un grande trono d'avorio che rivestì d'oro puro (1Re 10, 18). Le altre gesta di Acab, tutte le sue azioni, la costruzione della casa d'avorio e delle città da lui erette, sono descritte nel libro delle Cronache dei re di Israele (1Re 22, 39). Il re fece un grande trono d'avorio, che rivestì d'oro puro (2Cr 9, 17). Le tue vesti son tutte mirra, aloè e cassia, dai palazzi d'avorio ti allietano le cetre (Sal 44, 9). Le sue mani sono anelli d'oro, incastonati di gemme di Tarsis. Il suo petto è tutto d'avorio, tempestato di zaffiri (Ct 5, 14). Il tuo collo come una torre d'avorio; i tuoi occhi sono come i laghetti di Chesbòn, presso la porta di Bat-Rabbìm; il tuo naso come la torre del Libano che fa la guardia verso Damasco (Ct 7, 5).</w:t>
      </w:r>
      <w:r w:rsidR="00F5514F">
        <w:rPr>
          <w:rFonts w:ascii="Arial" w:hAnsi="Arial" w:cs="Arial"/>
          <w:i/>
          <w:iCs/>
          <w:color w:val="000000"/>
          <w:sz w:val="24"/>
          <w:szCs w:val="22"/>
        </w:rPr>
        <w:t xml:space="preserve"> </w:t>
      </w:r>
      <w:r w:rsidR="000A6AC7" w:rsidRPr="001E0BD5">
        <w:rPr>
          <w:rFonts w:ascii="Arial" w:hAnsi="Arial" w:cs="Arial"/>
          <w:i/>
          <w:iCs/>
          <w:color w:val="000000"/>
          <w:sz w:val="24"/>
          <w:szCs w:val="22"/>
        </w:rPr>
        <w:t xml:space="preserve">I </w:t>
      </w:r>
      <w:r w:rsidRPr="001E0BD5">
        <w:rPr>
          <w:rFonts w:ascii="Arial" w:hAnsi="Arial" w:cs="Arial"/>
          <w:i/>
          <w:iCs/>
          <w:color w:val="000000"/>
          <w:sz w:val="24"/>
          <w:szCs w:val="22"/>
        </w:rPr>
        <w:t xml:space="preserve">tuoi remi li hanno fatti con le querce di Basan; il ponte te lo hanno fatto d'avorio, intarsiato nel </w:t>
      </w:r>
      <w:r w:rsidR="000A6AC7" w:rsidRPr="001E0BD5">
        <w:rPr>
          <w:rFonts w:ascii="Arial" w:hAnsi="Arial" w:cs="Arial"/>
          <w:i/>
          <w:iCs/>
          <w:color w:val="000000"/>
          <w:sz w:val="24"/>
          <w:szCs w:val="22"/>
        </w:rPr>
        <w:t>bossolo</w:t>
      </w:r>
      <w:r w:rsidRPr="001E0BD5">
        <w:rPr>
          <w:rFonts w:ascii="Arial" w:hAnsi="Arial" w:cs="Arial"/>
          <w:i/>
          <w:iCs/>
          <w:color w:val="000000"/>
          <w:sz w:val="24"/>
          <w:szCs w:val="22"/>
        </w:rPr>
        <w:t xml:space="preserve"> delle isole di Chittim (Ez 27, 6). Gli abitanti di Dedan trafficavano con te; il commercio delle molte isole era nelle tue mani: ti davano in pagamento corni d'avorio ed ebano (Ez 27, 15). Demolirò la casa d'inverno insieme con al sua casa d'estate e andranno in rovina le case d'avorio e scompariranno i grandi palazzi. Oracolo del Signore (Am 3, 15). Essi su letti d'avorio e sdraiati sui loro divani mangiano gli agnelli del gregge e i vitelli cresciuti nella stalla (Am 6, 4). </w:t>
      </w:r>
    </w:p>
    <w:p w14:paraId="44297CFE" w14:textId="1E0912CF" w:rsidR="006461D1" w:rsidRPr="001E0BD5" w:rsidRDefault="00481135" w:rsidP="00481135">
      <w:pPr>
        <w:spacing w:after="120"/>
        <w:jc w:val="both"/>
        <w:rPr>
          <w:rFonts w:ascii="Arial" w:hAnsi="Arial" w:cs="Arial"/>
          <w:sz w:val="24"/>
          <w:szCs w:val="28"/>
        </w:rPr>
      </w:pPr>
      <w:r w:rsidRPr="001E0BD5">
        <w:rPr>
          <w:rFonts w:ascii="Arial" w:hAnsi="Arial" w:cs="Arial"/>
          <w:sz w:val="24"/>
          <w:szCs w:val="28"/>
        </w:rPr>
        <w:t xml:space="preserve">La Vergine Maria è invocata dal popolo cristiano quale </w:t>
      </w:r>
      <w:r w:rsidRPr="00811424">
        <w:rPr>
          <w:rFonts w:ascii="Arial" w:hAnsi="Arial" w:cs="Arial"/>
          <w:i/>
          <w:iCs/>
          <w:sz w:val="24"/>
          <w:szCs w:val="28"/>
        </w:rPr>
        <w:t>Torre d’avorio</w:t>
      </w:r>
      <w:r w:rsidRPr="001E0BD5">
        <w:rPr>
          <w:rFonts w:ascii="Arial" w:hAnsi="Arial" w:cs="Arial"/>
          <w:sz w:val="24"/>
          <w:szCs w:val="28"/>
        </w:rPr>
        <w:t>. Ella è Torre d’avorio per il nostro Dio e Signore. Con questo titolo si vuole significare che il nostro Dio con Maria ha raggiunto il sommo della ricchezza, del lusso, della finezza, ricercatezza, pregio, eleganza unicità, bellezza, splendore, gusto, abbondanza</w:t>
      </w:r>
      <w:r w:rsidR="00811424">
        <w:rPr>
          <w:rFonts w:ascii="Arial" w:hAnsi="Arial" w:cs="Arial"/>
          <w:sz w:val="24"/>
          <w:szCs w:val="28"/>
        </w:rPr>
        <w:t>,</w:t>
      </w:r>
      <w:r w:rsidRPr="001E0BD5">
        <w:rPr>
          <w:rFonts w:ascii="Arial" w:hAnsi="Arial" w:cs="Arial"/>
          <w:sz w:val="24"/>
          <w:szCs w:val="28"/>
        </w:rPr>
        <w:t xml:space="preserve"> che si possa desiderare sulla terra e nel cielo.</w:t>
      </w:r>
      <w:r w:rsidR="000A6AC7" w:rsidRPr="001E0BD5">
        <w:rPr>
          <w:rFonts w:ascii="Arial" w:hAnsi="Arial" w:cs="Arial"/>
          <w:sz w:val="24"/>
          <w:szCs w:val="28"/>
        </w:rPr>
        <w:t xml:space="preserve"> </w:t>
      </w:r>
      <w:r w:rsidRPr="001E0BD5">
        <w:rPr>
          <w:rFonts w:ascii="Arial" w:hAnsi="Arial" w:cs="Arial"/>
          <w:sz w:val="24"/>
          <w:szCs w:val="28"/>
        </w:rPr>
        <w:t xml:space="preserve">Chiamando la Vergine Maria: </w:t>
      </w:r>
      <w:r w:rsidRPr="00811424">
        <w:rPr>
          <w:rFonts w:ascii="Arial" w:hAnsi="Arial" w:cs="Arial"/>
          <w:i/>
          <w:iCs/>
          <w:sz w:val="24"/>
          <w:szCs w:val="28"/>
        </w:rPr>
        <w:t>Torre d’avorio</w:t>
      </w:r>
      <w:r w:rsidRPr="001E0BD5">
        <w:rPr>
          <w:rFonts w:ascii="Arial" w:hAnsi="Arial" w:cs="Arial"/>
          <w:sz w:val="24"/>
          <w:szCs w:val="28"/>
        </w:rPr>
        <w:t>, si vuole dire una cosa sola: la Vergine Benedetta è il “non plus ultra” dei desideri di Dio, del Creatore del cielo e della terra. Se Dio, per assurdo, volesse creare un’altra Donna, un’altra Madre, un’altra Sposa, un’altra Figlia,</w:t>
      </w:r>
      <w:r w:rsidR="00630B6F" w:rsidRPr="001E0BD5">
        <w:rPr>
          <w:rFonts w:ascii="Arial" w:hAnsi="Arial" w:cs="Arial"/>
          <w:sz w:val="24"/>
          <w:szCs w:val="28"/>
        </w:rPr>
        <w:t xml:space="preserve"> non né potrebbe fare né una simile, né una superiore. La Vergine Maria è ordinata alla Divina Maternità e Dio ha un solo Figlio, il suo Logos eterno</w:t>
      </w:r>
      <w:r w:rsidR="006A5E0F" w:rsidRPr="001E0BD5">
        <w:rPr>
          <w:rFonts w:ascii="Arial" w:hAnsi="Arial" w:cs="Arial"/>
          <w:sz w:val="24"/>
          <w:szCs w:val="28"/>
        </w:rPr>
        <w:t>. È il Logos Eterno, il Monogenito di Dio</w:t>
      </w:r>
      <w:r w:rsidR="006461D1" w:rsidRPr="001E0BD5">
        <w:rPr>
          <w:rFonts w:ascii="Arial" w:hAnsi="Arial" w:cs="Arial"/>
          <w:sz w:val="24"/>
          <w:szCs w:val="28"/>
        </w:rPr>
        <w:t>,</w:t>
      </w:r>
      <w:r w:rsidR="006A5E0F" w:rsidRPr="001E0BD5">
        <w:rPr>
          <w:rFonts w:ascii="Arial" w:hAnsi="Arial" w:cs="Arial"/>
          <w:sz w:val="24"/>
          <w:szCs w:val="28"/>
        </w:rPr>
        <w:t xml:space="preserve"> che si fa carne nel suo grembo per opera dello Spirito Santo. A causa della Divina Maternità. o</w:t>
      </w:r>
      <w:r w:rsidRPr="001E0BD5">
        <w:rPr>
          <w:rFonts w:ascii="Arial" w:hAnsi="Arial" w:cs="Arial"/>
          <w:sz w:val="24"/>
          <w:szCs w:val="28"/>
        </w:rPr>
        <w:t>ltre la Vergine Maria è impossibile allo stesso Dio pervenire.</w:t>
      </w:r>
      <w:r w:rsidR="000A6AC7" w:rsidRPr="001E0BD5">
        <w:rPr>
          <w:rFonts w:ascii="Arial" w:hAnsi="Arial" w:cs="Arial"/>
          <w:sz w:val="24"/>
          <w:szCs w:val="28"/>
        </w:rPr>
        <w:t xml:space="preserve"> </w:t>
      </w:r>
      <w:r w:rsidR="006461D1" w:rsidRPr="001E0BD5">
        <w:rPr>
          <w:rFonts w:ascii="Arial" w:hAnsi="Arial" w:cs="Arial"/>
          <w:sz w:val="24"/>
          <w:szCs w:val="28"/>
        </w:rPr>
        <w:t xml:space="preserve">Un solo Figlio, una sola Madre. </w:t>
      </w:r>
      <w:r w:rsidRPr="001E0BD5">
        <w:rPr>
          <w:rFonts w:ascii="Arial" w:hAnsi="Arial" w:cs="Arial"/>
          <w:sz w:val="24"/>
          <w:szCs w:val="28"/>
        </w:rPr>
        <w:t xml:space="preserve">Come oltre l’avorio non vi è altro materiale nobile, almeno nella concezione antica degli elementi creati, così altre la Vergine Maria non vi potrà esistere altro </w:t>
      </w:r>
      <w:r w:rsidRPr="001E0BD5">
        <w:rPr>
          <w:rFonts w:ascii="Arial" w:hAnsi="Arial" w:cs="Arial"/>
          <w:i/>
          <w:sz w:val="24"/>
          <w:szCs w:val="28"/>
        </w:rPr>
        <w:t xml:space="preserve">”elemento creato” </w:t>
      </w:r>
      <w:r w:rsidRPr="001E0BD5">
        <w:rPr>
          <w:rFonts w:ascii="Arial" w:hAnsi="Arial" w:cs="Arial"/>
          <w:sz w:val="24"/>
          <w:szCs w:val="28"/>
        </w:rPr>
        <w:t>che la possa in qualche modo eguagliare, figuriamo a pensare di superarla, dichiararla sorpassata, bellezza inferiore, splendore di secondo rango.</w:t>
      </w:r>
      <w:r w:rsidR="00F5514F">
        <w:rPr>
          <w:rFonts w:ascii="Arial" w:hAnsi="Arial" w:cs="Arial"/>
          <w:sz w:val="24"/>
          <w:szCs w:val="28"/>
        </w:rPr>
        <w:t xml:space="preserve"> </w:t>
      </w:r>
    </w:p>
    <w:p w14:paraId="380832EA" w14:textId="502610A6" w:rsidR="00481135" w:rsidRPr="001E0BD5" w:rsidRDefault="00481135" w:rsidP="00481135">
      <w:pPr>
        <w:spacing w:after="120"/>
        <w:jc w:val="both"/>
        <w:rPr>
          <w:rFonts w:ascii="Arial" w:hAnsi="Arial" w:cs="Arial"/>
          <w:iCs/>
          <w:sz w:val="24"/>
          <w:szCs w:val="24"/>
        </w:rPr>
      </w:pPr>
      <w:r w:rsidRPr="001E0BD5">
        <w:rPr>
          <w:rFonts w:ascii="Arial" w:hAnsi="Arial" w:cs="Arial"/>
          <w:sz w:val="24"/>
          <w:szCs w:val="28"/>
        </w:rPr>
        <w:t xml:space="preserve">Come Dio, secondo un adagio medievale, è colui del quale non si può pensare qualcosa di più </w:t>
      </w:r>
      <w:r w:rsidRPr="001E0BD5">
        <w:rPr>
          <w:rFonts w:ascii="Arial" w:hAnsi="Arial" w:cs="Arial"/>
          <w:sz w:val="24"/>
          <w:szCs w:val="24"/>
        </w:rPr>
        <w:t>grande (</w:t>
      </w:r>
      <w:r w:rsidRPr="001E0BD5">
        <w:rPr>
          <w:rFonts w:ascii="Arial" w:hAnsi="Arial" w:cs="Arial"/>
          <w:i/>
          <w:iCs/>
          <w:sz w:val="24"/>
          <w:szCs w:val="24"/>
        </w:rPr>
        <w:t>aliquid quo nihil maius cogitari possit)</w:t>
      </w:r>
      <w:r w:rsidRPr="001E0BD5">
        <w:rPr>
          <w:rFonts w:ascii="Arial" w:hAnsi="Arial" w:cs="Arial"/>
          <w:iCs/>
          <w:sz w:val="24"/>
          <w:szCs w:val="24"/>
        </w:rPr>
        <w:t xml:space="preserve">, così dicasi della Vergine Maria. Lei è la persona creata della quale non si può pensare nulla di più grande. Mentre con Dio non si può pensare nulla di più grande nell’ordine della </w:t>
      </w:r>
      <w:r w:rsidRPr="001E0BD5">
        <w:rPr>
          <w:rFonts w:ascii="Arial" w:hAnsi="Arial" w:cs="Arial"/>
          <w:iCs/>
          <w:sz w:val="24"/>
          <w:szCs w:val="24"/>
        </w:rPr>
        <w:lastRenderedPageBreak/>
        <w:t>non creazione. Dio non è fatto. Non si fa. Dio è in eterno. Atto purissimo senza prima e senza dopo. La sua casa è l’eternità di essere e di essenza, di relazione e di comunione. Maria invece è persona creata. È Creatura fatta dal suo Signore e Dio.</w:t>
      </w:r>
      <w:r w:rsidR="00F5514F">
        <w:rPr>
          <w:rFonts w:ascii="Arial" w:hAnsi="Arial" w:cs="Arial"/>
          <w:iCs/>
          <w:sz w:val="24"/>
          <w:szCs w:val="24"/>
        </w:rPr>
        <w:t xml:space="preserve"> </w:t>
      </w:r>
      <w:r w:rsidRPr="001E0BD5">
        <w:rPr>
          <w:rFonts w:ascii="Arial" w:hAnsi="Arial" w:cs="Arial"/>
          <w:iCs/>
          <w:sz w:val="24"/>
          <w:szCs w:val="24"/>
        </w:rPr>
        <w:t xml:space="preserve">Ora, nell’ordine della creazione, Dio mai potrà innalzare un’altra </w:t>
      </w:r>
      <w:r w:rsidR="00811424" w:rsidRPr="001E0BD5">
        <w:rPr>
          <w:rFonts w:ascii="Arial" w:hAnsi="Arial" w:cs="Arial"/>
          <w:iCs/>
          <w:sz w:val="24"/>
          <w:szCs w:val="24"/>
        </w:rPr>
        <w:t xml:space="preserve">creatura </w:t>
      </w:r>
      <w:r w:rsidRPr="001E0BD5">
        <w:rPr>
          <w:rFonts w:ascii="Arial" w:hAnsi="Arial" w:cs="Arial"/>
          <w:iCs/>
          <w:sz w:val="24"/>
          <w:szCs w:val="24"/>
        </w:rPr>
        <w:t>al di sopra della Vergine Maria. Vi è un’altra Creatura che è sopra</w:t>
      </w:r>
      <w:r w:rsidR="006461D1" w:rsidRPr="001E0BD5">
        <w:rPr>
          <w:rFonts w:ascii="Arial" w:hAnsi="Arial" w:cs="Arial"/>
          <w:iCs/>
          <w:sz w:val="24"/>
          <w:szCs w:val="24"/>
        </w:rPr>
        <w:t>:</w:t>
      </w:r>
      <w:r w:rsidRPr="001E0BD5">
        <w:rPr>
          <w:rFonts w:ascii="Arial" w:hAnsi="Arial" w:cs="Arial"/>
          <w:iCs/>
          <w:sz w:val="24"/>
          <w:szCs w:val="24"/>
        </w:rPr>
        <w:t xml:space="preserve"> Cristo Gesù. Lui nella sua Persona è insieme Dio e Uomo, vero Dio e vero Uomo e come vero Uomo, non solo come vero Dio, è innalzato sopra tutto l’universo. Tutte le creature si inchinano – e quindi anche la Madre sua – dinanzi alla sua divina ed umana bellezza di santità, grazia, gloria. O noi pensiamo così della Vergine Maria, o di Lei penseremo sempre in modo inadeguato, ingessato, non giusto, non corrispondente alla sua esclusiva unicità.</w:t>
      </w:r>
      <w:r w:rsidR="00F5514F">
        <w:rPr>
          <w:rFonts w:ascii="Arial" w:hAnsi="Arial" w:cs="Arial"/>
          <w:iCs/>
          <w:sz w:val="24"/>
          <w:szCs w:val="24"/>
        </w:rPr>
        <w:t xml:space="preserve"> </w:t>
      </w:r>
      <w:r w:rsidRPr="001E0BD5">
        <w:rPr>
          <w:rFonts w:ascii="Arial" w:hAnsi="Arial" w:cs="Arial"/>
          <w:iCs/>
          <w:sz w:val="24"/>
          <w:szCs w:val="24"/>
        </w:rPr>
        <w:t xml:space="preserve">Vergine Maria, Madre della Redenzione, aiutaci a penetrare nella bellezza unica del tuo mistero. Angeli, Santi, insegnateci la verità della nostra Madre celeste. </w:t>
      </w:r>
    </w:p>
    <w:p w14:paraId="3591C0D7" w14:textId="4AB7A4CF" w:rsidR="001E0BD5" w:rsidRDefault="000A6AC7" w:rsidP="00481135">
      <w:pPr>
        <w:spacing w:after="120"/>
        <w:jc w:val="both"/>
        <w:rPr>
          <w:rFonts w:ascii="Arial" w:hAnsi="Arial" w:cs="Arial"/>
          <w:iCs/>
          <w:sz w:val="24"/>
          <w:szCs w:val="24"/>
        </w:rPr>
      </w:pPr>
      <w:r w:rsidRPr="001E0BD5">
        <w:rPr>
          <w:rFonts w:ascii="Arial" w:hAnsi="Arial" w:cs="Arial"/>
          <w:iCs/>
          <w:sz w:val="24"/>
          <w:szCs w:val="24"/>
        </w:rPr>
        <w:t xml:space="preserve">Ora aggiungiamo: </w:t>
      </w:r>
      <w:r w:rsidR="006461D1" w:rsidRPr="001E0BD5">
        <w:rPr>
          <w:rFonts w:ascii="Arial" w:hAnsi="Arial" w:cs="Arial"/>
          <w:iCs/>
          <w:sz w:val="24"/>
          <w:szCs w:val="24"/>
        </w:rPr>
        <w:t>Torre d’avorio per l’intera umanità è costituit</w:t>
      </w:r>
      <w:r w:rsidR="00811424">
        <w:rPr>
          <w:rFonts w:ascii="Arial" w:hAnsi="Arial" w:cs="Arial"/>
          <w:iCs/>
          <w:sz w:val="24"/>
          <w:szCs w:val="24"/>
        </w:rPr>
        <w:t>a</w:t>
      </w:r>
      <w:r w:rsidR="006461D1" w:rsidRPr="001E0BD5">
        <w:rPr>
          <w:rFonts w:ascii="Arial" w:hAnsi="Arial" w:cs="Arial"/>
          <w:iCs/>
          <w:sz w:val="24"/>
          <w:szCs w:val="24"/>
        </w:rPr>
        <w:t xml:space="preserve"> dal Padre celeste, in Cristo Gesù, per opera del suo Santo Spirito, la Chiesa una, santa, cattolica, apostolica. Di questa Torre d’avorio che è la Chiesa, la Vergine </w:t>
      </w:r>
      <w:r w:rsidR="00811424">
        <w:rPr>
          <w:rFonts w:ascii="Arial" w:hAnsi="Arial" w:cs="Arial"/>
          <w:iCs/>
          <w:sz w:val="24"/>
          <w:szCs w:val="24"/>
        </w:rPr>
        <w:t xml:space="preserve">Maria </w:t>
      </w:r>
      <w:r w:rsidR="006461D1" w:rsidRPr="001E0BD5">
        <w:rPr>
          <w:rFonts w:ascii="Arial" w:hAnsi="Arial" w:cs="Arial"/>
          <w:iCs/>
          <w:sz w:val="24"/>
          <w:szCs w:val="24"/>
        </w:rPr>
        <w:t xml:space="preserve">è la Madre. Madre della Chiesa. Non solo. Questa Torre d’avorio è stata lavata, purificare, resa bella, senza rughe e senza macchia, </w:t>
      </w:r>
      <w:r w:rsidR="00811424">
        <w:rPr>
          <w:rFonts w:ascii="Arial" w:hAnsi="Arial" w:cs="Arial"/>
          <w:iCs/>
          <w:sz w:val="24"/>
          <w:szCs w:val="24"/>
        </w:rPr>
        <w:t xml:space="preserve">dal </w:t>
      </w:r>
      <w:r w:rsidR="006461D1" w:rsidRPr="001E0BD5">
        <w:rPr>
          <w:rFonts w:ascii="Arial" w:hAnsi="Arial" w:cs="Arial"/>
          <w:iCs/>
          <w:sz w:val="24"/>
          <w:szCs w:val="24"/>
        </w:rPr>
        <w:t>suo Sposo celeste, che è Gesù Signore. Questa Torre d’avorio dal Figlio è stata consegnata alla Madre sua perché provveda affinché ogni giorno diventi sempre più pella e più santa al suo cospetto. La Vergine Maria vede che la Sposa del Figlio suo non brilla più di luce evangelica</w:t>
      </w:r>
      <w:r w:rsidR="00E62177" w:rsidRPr="001E0BD5">
        <w:rPr>
          <w:rFonts w:ascii="Arial" w:hAnsi="Arial" w:cs="Arial"/>
          <w:iCs/>
          <w:sz w:val="24"/>
          <w:szCs w:val="24"/>
        </w:rPr>
        <w:t>.</w:t>
      </w:r>
      <w:r w:rsidR="006461D1" w:rsidRPr="001E0BD5">
        <w:rPr>
          <w:rFonts w:ascii="Arial" w:hAnsi="Arial" w:cs="Arial"/>
          <w:iCs/>
          <w:sz w:val="24"/>
          <w:szCs w:val="24"/>
        </w:rPr>
        <w:t xml:space="preserve"> </w:t>
      </w:r>
      <w:r w:rsidR="00E62177" w:rsidRPr="001E0BD5">
        <w:rPr>
          <w:rFonts w:ascii="Arial" w:hAnsi="Arial" w:cs="Arial"/>
          <w:iCs/>
          <w:sz w:val="24"/>
          <w:szCs w:val="24"/>
        </w:rPr>
        <w:t>Dinanzi ai suoi occhi c’è una Chiesa senza Vangelo, senza Paola, senza obbedienza, senza la verità del Padre, senza la verità del Figlio, senza la Verità dello Spirito Santo, senza neanche la verità della Madre. Vede una Chiesa che da Torre di avorio è divenuta Torre di eresi</w:t>
      </w:r>
      <w:r w:rsidR="00811424">
        <w:rPr>
          <w:rFonts w:ascii="Arial" w:hAnsi="Arial" w:cs="Arial"/>
          <w:iCs/>
          <w:sz w:val="24"/>
          <w:szCs w:val="24"/>
        </w:rPr>
        <w:t>e</w:t>
      </w:r>
      <w:r w:rsidR="00E62177" w:rsidRPr="001E0BD5">
        <w:rPr>
          <w:rFonts w:ascii="Arial" w:hAnsi="Arial" w:cs="Arial"/>
          <w:iCs/>
          <w:sz w:val="24"/>
          <w:szCs w:val="24"/>
        </w:rPr>
        <w:t>, Torre di falsità, Torre di menzogna, Torre di tenebre, Torre imbrattata con il fango del peccato, Torre consumata dalla concupiscenza, Torre che Satana sta lentamente, ma inesorabilmente conquistando, Torre assediata da Satana con tutti i diavoli dell’inferno e anche con tutti i figli del diavolo che sono nel mondo e nella stessa Chiesa</w:t>
      </w:r>
      <w:r w:rsidR="00811424">
        <w:rPr>
          <w:rFonts w:ascii="Arial" w:hAnsi="Arial" w:cs="Arial"/>
          <w:iCs/>
          <w:sz w:val="24"/>
          <w:szCs w:val="24"/>
        </w:rPr>
        <w:t xml:space="preserve">, Torre annerita dai molti misfatti, Torre ormai prossima alla devastazione. </w:t>
      </w:r>
    </w:p>
    <w:p w14:paraId="148087F8" w14:textId="07FBCBCA" w:rsidR="006461D1" w:rsidRDefault="00E62177" w:rsidP="00481135">
      <w:pPr>
        <w:spacing w:after="120"/>
        <w:jc w:val="both"/>
        <w:rPr>
          <w:rFonts w:ascii="Arial" w:hAnsi="Arial" w:cs="Arial"/>
          <w:iCs/>
          <w:sz w:val="24"/>
          <w:szCs w:val="24"/>
        </w:rPr>
      </w:pPr>
      <w:r w:rsidRPr="001E0BD5">
        <w:rPr>
          <w:rFonts w:ascii="Arial" w:hAnsi="Arial" w:cs="Arial"/>
          <w:iCs/>
          <w:sz w:val="24"/>
          <w:szCs w:val="24"/>
        </w:rPr>
        <w:t xml:space="preserve">Cosa fare perché la Sposa del Figlio suo si </w:t>
      </w:r>
      <w:r w:rsidR="00811424">
        <w:rPr>
          <w:rFonts w:ascii="Arial" w:hAnsi="Arial" w:cs="Arial"/>
          <w:iCs/>
          <w:sz w:val="24"/>
          <w:szCs w:val="24"/>
        </w:rPr>
        <w:t>torni a vestirsi d</w:t>
      </w:r>
      <w:r w:rsidR="004B7E9D" w:rsidRPr="001E0BD5">
        <w:rPr>
          <w:rFonts w:ascii="Arial" w:hAnsi="Arial" w:cs="Arial"/>
          <w:iCs/>
          <w:sz w:val="24"/>
          <w:szCs w:val="24"/>
        </w:rPr>
        <w:t xml:space="preserve">el </w:t>
      </w:r>
      <w:r w:rsidRPr="001E0BD5">
        <w:rPr>
          <w:rFonts w:ascii="Arial" w:hAnsi="Arial" w:cs="Arial"/>
          <w:iCs/>
          <w:sz w:val="24"/>
          <w:szCs w:val="24"/>
        </w:rPr>
        <w:t>suo divino splendore?</w:t>
      </w:r>
      <w:r w:rsidR="00F5514F">
        <w:rPr>
          <w:rFonts w:ascii="Arial" w:hAnsi="Arial" w:cs="Arial"/>
          <w:iCs/>
          <w:sz w:val="24"/>
          <w:szCs w:val="24"/>
        </w:rPr>
        <w:t xml:space="preserve"> </w:t>
      </w:r>
      <w:r w:rsidR="004B7E9D" w:rsidRPr="001E0BD5">
        <w:rPr>
          <w:rFonts w:ascii="Arial" w:hAnsi="Arial" w:cs="Arial"/>
          <w:iCs/>
          <w:sz w:val="24"/>
          <w:szCs w:val="24"/>
        </w:rPr>
        <w:t xml:space="preserve">La Torre d’avorio, la Vergine Maria, chiede che venga ad essa ricordato il Vangelo, divenendo però Vangelo vivente, Vangelo visibile, tutti coloro che avrebbero accettato il suo invito. Nei primi anni questo è avvenuto. Poi gli stessi annunciatori del Vangelo si stancarono nella perseveranza e si consegnarono al mondo oltre lo stesso mondo. La Torre di avorio, la Vergine Maria, non fu più Torre di avorio per noi, perché noi abbiamo abbandonato la </w:t>
      </w:r>
      <w:r w:rsidR="001E0BD5" w:rsidRPr="001E0BD5">
        <w:rPr>
          <w:rFonts w:ascii="Arial" w:hAnsi="Arial" w:cs="Arial"/>
          <w:iCs/>
          <w:sz w:val="24"/>
          <w:szCs w:val="24"/>
        </w:rPr>
        <w:t xml:space="preserve">sua </w:t>
      </w:r>
      <w:r w:rsidR="004B7E9D" w:rsidRPr="001E0BD5">
        <w:rPr>
          <w:rFonts w:ascii="Arial" w:hAnsi="Arial" w:cs="Arial"/>
          <w:iCs/>
          <w:sz w:val="24"/>
          <w:szCs w:val="24"/>
        </w:rPr>
        <w:t xml:space="preserve">roccia inaccessibile, </w:t>
      </w:r>
      <w:r w:rsidR="001E0BD5" w:rsidRPr="001E0BD5">
        <w:rPr>
          <w:rFonts w:ascii="Arial" w:hAnsi="Arial" w:cs="Arial"/>
          <w:iCs/>
          <w:sz w:val="24"/>
          <w:szCs w:val="24"/>
        </w:rPr>
        <w:t>la sua fortezza e il suo sicuro rifugio. Ora, quanto io dissi più volte, ricordando la Parola di Gesù, chi ha una spada la prenda e combatta la sua superbattaglia per dare allo Sposa di Cristo Gesù il suo splendo</w:t>
      </w:r>
      <w:r w:rsidR="00F5514F">
        <w:rPr>
          <w:rFonts w:ascii="Arial" w:hAnsi="Arial" w:cs="Arial"/>
          <w:iCs/>
          <w:sz w:val="24"/>
          <w:szCs w:val="24"/>
        </w:rPr>
        <w:t>re</w:t>
      </w:r>
      <w:r w:rsidR="001E0BD5" w:rsidRPr="001E0BD5">
        <w:rPr>
          <w:rFonts w:ascii="Arial" w:hAnsi="Arial" w:cs="Arial"/>
          <w:iCs/>
          <w:sz w:val="24"/>
          <w:szCs w:val="24"/>
        </w:rPr>
        <w:t xml:space="preserve"> e la sua gloria, perché sia sempre la sua Torre di avorio splendente di ogni bellezza. Madre di Dio, Torre di avorio per il cielo e per la terra, per la Chiesa e per il mondo, facci tuoi veri combattenti per dare alla Chiesa del Figlio tuo tutta la sua gloria e tutto il suo splendore. Fa c’he anche noi, purificati e santificati dal sangue del Figlio tuo, uniamo al suo il nostro sangue, perché la Torre di avorio, che è la Chiesa del Dio vivente</w:t>
      </w:r>
      <w:r w:rsidR="00F5514F">
        <w:rPr>
          <w:rFonts w:ascii="Arial" w:hAnsi="Arial" w:cs="Arial"/>
          <w:iCs/>
          <w:sz w:val="24"/>
          <w:szCs w:val="24"/>
        </w:rPr>
        <w:t>,</w:t>
      </w:r>
      <w:r w:rsidR="001E0BD5" w:rsidRPr="001E0BD5">
        <w:rPr>
          <w:rFonts w:ascii="Arial" w:hAnsi="Arial" w:cs="Arial"/>
          <w:iCs/>
          <w:sz w:val="24"/>
          <w:szCs w:val="24"/>
        </w:rPr>
        <w:t xml:space="preserve"> brilli sempre con lo splendore di Cristo Gesù.</w:t>
      </w:r>
    </w:p>
    <w:p w14:paraId="58B92A48" w14:textId="43DC9795" w:rsidR="00481135" w:rsidRPr="00E053B7" w:rsidRDefault="00AD51A2" w:rsidP="00AD51A2">
      <w:pPr>
        <w:spacing w:after="120"/>
        <w:jc w:val="right"/>
        <w:rPr>
          <w:rFonts w:ascii="Arial" w:hAnsi="Arial" w:cs="Arial"/>
          <w:b/>
        </w:rPr>
      </w:pPr>
      <w:r>
        <w:rPr>
          <w:rFonts w:ascii="Arial" w:hAnsi="Arial" w:cs="Arial"/>
          <w:b/>
        </w:rPr>
        <w:t>17 Gennaio 2017</w:t>
      </w:r>
    </w:p>
    <w:sectPr w:rsidR="00481135" w:rsidRPr="00E053B7" w:rsidSect="001E0BD5">
      <w:type w:val="oddPage"/>
      <w:pgSz w:w="11906" w:h="16838" w:code="9"/>
      <w:pgMar w:top="1701" w:right="1701" w:bottom="1701"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D81FD" w14:textId="77777777" w:rsidR="007A22D4" w:rsidRDefault="007A22D4">
      <w:r>
        <w:separator/>
      </w:r>
    </w:p>
  </w:endnote>
  <w:endnote w:type="continuationSeparator" w:id="0">
    <w:p w14:paraId="495F6CD1" w14:textId="77777777" w:rsidR="007A22D4" w:rsidRDefault="007A2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27600" w14:textId="77777777" w:rsidR="007A22D4" w:rsidRDefault="007A22D4">
      <w:r>
        <w:separator/>
      </w:r>
    </w:p>
  </w:footnote>
  <w:footnote w:type="continuationSeparator" w:id="0">
    <w:p w14:paraId="3F0E8D2B" w14:textId="77777777" w:rsidR="007A22D4" w:rsidRDefault="007A22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1AB1"/>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3764D"/>
    <w:rsid w:val="0004053C"/>
    <w:rsid w:val="00040F12"/>
    <w:rsid w:val="000411FA"/>
    <w:rsid w:val="000429E1"/>
    <w:rsid w:val="00043058"/>
    <w:rsid w:val="00045A07"/>
    <w:rsid w:val="000475E8"/>
    <w:rsid w:val="000528BF"/>
    <w:rsid w:val="00053011"/>
    <w:rsid w:val="00053461"/>
    <w:rsid w:val="00055400"/>
    <w:rsid w:val="00055B75"/>
    <w:rsid w:val="00055F24"/>
    <w:rsid w:val="000562B8"/>
    <w:rsid w:val="000562C5"/>
    <w:rsid w:val="00056414"/>
    <w:rsid w:val="00057782"/>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5DE4"/>
    <w:rsid w:val="000A6804"/>
    <w:rsid w:val="000A6AC7"/>
    <w:rsid w:val="000A6BAD"/>
    <w:rsid w:val="000B1F41"/>
    <w:rsid w:val="000B2EB2"/>
    <w:rsid w:val="000B339A"/>
    <w:rsid w:val="000B3E10"/>
    <w:rsid w:val="000B46A0"/>
    <w:rsid w:val="000B5A51"/>
    <w:rsid w:val="000B73B0"/>
    <w:rsid w:val="000B7B23"/>
    <w:rsid w:val="000C0A7C"/>
    <w:rsid w:val="000C0EC6"/>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53F"/>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094"/>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2F8"/>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16AC"/>
    <w:rsid w:val="001B21AB"/>
    <w:rsid w:val="001B292F"/>
    <w:rsid w:val="001B2CAA"/>
    <w:rsid w:val="001B3635"/>
    <w:rsid w:val="001B77CE"/>
    <w:rsid w:val="001C1E1A"/>
    <w:rsid w:val="001C4638"/>
    <w:rsid w:val="001C4969"/>
    <w:rsid w:val="001C520B"/>
    <w:rsid w:val="001C5CF3"/>
    <w:rsid w:val="001C5D03"/>
    <w:rsid w:val="001C62C4"/>
    <w:rsid w:val="001D15E8"/>
    <w:rsid w:val="001D33A3"/>
    <w:rsid w:val="001D51BC"/>
    <w:rsid w:val="001D6EE2"/>
    <w:rsid w:val="001D78F4"/>
    <w:rsid w:val="001D7D68"/>
    <w:rsid w:val="001E0BD5"/>
    <w:rsid w:val="001E1434"/>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6F7D"/>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48BF"/>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37DE8"/>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17AE"/>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2456"/>
    <w:rsid w:val="002A32E9"/>
    <w:rsid w:val="002A472A"/>
    <w:rsid w:val="002A566A"/>
    <w:rsid w:val="002A6BAC"/>
    <w:rsid w:val="002A79E6"/>
    <w:rsid w:val="002B0AB7"/>
    <w:rsid w:val="002B2CED"/>
    <w:rsid w:val="002B45F4"/>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11F"/>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2B92"/>
    <w:rsid w:val="003534D4"/>
    <w:rsid w:val="003535C2"/>
    <w:rsid w:val="00353D09"/>
    <w:rsid w:val="00353E41"/>
    <w:rsid w:val="00354196"/>
    <w:rsid w:val="00354B97"/>
    <w:rsid w:val="003554ED"/>
    <w:rsid w:val="0035558A"/>
    <w:rsid w:val="00355A51"/>
    <w:rsid w:val="003569BE"/>
    <w:rsid w:val="00356E79"/>
    <w:rsid w:val="00357CED"/>
    <w:rsid w:val="003603D1"/>
    <w:rsid w:val="003603FC"/>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880"/>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48E"/>
    <w:rsid w:val="003B365A"/>
    <w:rsid w:val="003B636C"/>
    <w:rsid w:val="003B6F5C"/>
    <w:rsid w:val="003B73F2"/>
    <w:rsid w:val="003B78B8"/>
    <w:rsid w:val="003B7EC8"/>
    <w:rsid w:val="003C10AD"/>
    <w:rsid w:val="003C2855"/>
    <w:rsid w:val="003C3F13"/>
    <w:rsid w:val="003C5427"/>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5C49"/>
    <w:rsid w:val="003E602D"/>
    <w:rsid w:val="003E73E8"/>
    <w:rsid w:val="003F13B1"/>
    <w:rsid w:val="003F17D9"/>
    <w:rsid w:val="003F2983"/>
    <w:rsid w:val="003F2BC8"/>
    <w:rsid w:val="003F4115"/>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4F5"/>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135"/>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A3"/>
    <w:rsid w:val="004B56E5"/>
    <w:rsid w:val="004B5739"/>
    <w:rsid w:val="004B7D1C"/>
    <w:rsid w:val="004B7E9D"/>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7F4"/>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C05"/>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469B"/>
    <w:rsid w:val="0060579A"/>
    <w:rsid w:val="00605E88"/>
    <w:rsid w:val="00611757"/>
    <w:rsid w:val="006119E6"/>
    <w:rsid w:val="00612AB6"/>
    <w:rsid w:val="0061347C"/>
    <w:rsid w:val="0061432D"/>
    <w:rsid w:val="00614523"/>
    <w:rsid w:val="00614B61"/>
    <w:rsid w:val="006159C9"/>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0B6F"/>
    <w:rsid w:val="00633FDF"/>
    <w:rsid w:val="00634D62"/>
    <w:rsid w:val="00635A2F"/>
    <w:rsid w:val="0063682E"/>
    <w:rsid w:val="00636E31"/>
    <w:rsid w:val="00637608"/>
    <w:rsid w:val="00637C2C"/>
    <w:rsid w:val="006401FD"/>
    <w:rsid w:val="00641454"/>
    <w:rsid w:val="00641BF6"/>
    <w:rsid w:val="00644514"/>
    <w:rsid w:val="006461D1"/>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5E0F"/>
    <w:rsid w:val="006A7652"/>
    <w:rsid w:val="006B03EA"/>
    <w:rsid w:val="006B138D"/>
    <w:rsid w:val="006B1948"/>
    <w:rsid w:val="006B19F9"/>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22D4"/>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342B"/>
    <w:rsid w:val="007F4620"/>
    <w:rsid w:val="007F6C79"/>
    <w:rsid w:val="007F6D3B"/>
    <w:rsid w:val="00800AE6"/>
    <w:rsid w:val="00801892"/>
    <w:rsid w:val="00801DCE"/>
    <w:rsid w:val="00802003"/>
    <w:rsid w:val="00803A0B"/>
    <w:rsid w:val="00804B63"/>
    <w:rsid w:val="00804F3A"/>
    <w:rsid w:val="0080521D"/>
    <w:rsid w:val="008058E0"/>
    <w:rsid w:val="008071BB"/>
    <w:rsid w:val="0081040E"/>
    <w:rsid w:val="00811424"/>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1DDE"/>
    <w:rsid w:val="00833247"/>
    <w:rsid w:val="008337F0"/>
    <w:rsid w:val="00834314"/>
    <w:rsid w:val="00835C6F"/>
    <w:rsid w:val="00835E7A"/>
    <w:rsid w:val="0083666D"/>
    <w:rsid w:val="00836850"/>
    <w:rsid w:val="00836C06"/>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0D36"/>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5D6"/>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5B7C"/>
    <w:rsid w:val="00966DCC"/>
    <w:rsid w:val="00967D2A"/>
    <w:rsid w:val="00970709"/>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015"/>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478"/>
    <w:rsid w:val="00A31F06"/>
    <w:rsid w:val="00A325E0"/>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1450"/>
    <w:rsid w:val="00A85F85"/>
    <w:rsid w:val="00A8681F"/>
    <w:rsid w:val="00A869AC"/>
    <w:rsid w:val="00A869C3"/>
    <w:rsid w:val="00A86B47"/>
    <w:rsid w:val="00A87987"/>
    <w:rsid w:val="00A908DE"/>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D51A2"/>
    <w:rsid w:val="00AD5F1E"/>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1BA1"/>
    <w:rsid w:val="00B21DB3"/>
    <w:rsid w:val="00B2267F"/>
    <w:rsid w:val="00B22684"/>
    <w:rsid w:val="00B22721"/>
    <w:rsid w:val="00B230F6"/>
    <w:rsid w:val="00B2500B"/>
    <w:rsid w:val="00B2681C"/>
    <w:rsid w:val="00B27241"/>
    <w:rsid w:val="00B27952"/>
    <w:rsid w:val="00B3047B"/>
    <w:rsid w:val="00B31C52"/>
    <w:rsid w:val="00B31C76"/>
    <w:rsid w:val="00B322DB"/>
    <w:rsid w:val="00B33424"/>
    <w:rsid w:val="00B3398A"/>
    <w:rsid w:val="00B35153"/>
    <w:rsid w:val="00B35788"/>
    <w:rsid w:val="00B35886"/>
    <w:rsid w:val="00B36E71"/>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148A"/>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208"/>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782"/>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564E"/>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4B6"/>
    <w:rsid w:val="00D4457E"/>
    <w:rsid w:val="00D446D3"/>
    <w:rsid w:val="00D4544A"/>
    <w:rsid w:val="00D461A2"/>
    <w:rsid w:val="00D46429"/>
    <w:rsid w:val="00D47C17"/>
    <w:rsid w:val="00D52C02"/>
    <w:rsid w:val="00D54A7E"/>
    <w:rsid w:val="00D54CD3"/>
    <w:rsid w:val="00D55230"/>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0A0"/>
    <w:rsid w:val="00D87419"/>
    <w:rsid w:val="00D90252"/>
    <w:rsid w:val="00D9062C"/>
    <w:rsid w:val="00D907F9"/>
    <w:rsid w:val="00D913F9"/>
    <w:rsid w:val="00D915EA"/>
    <w:rsid w:val="00D91B08"/>
    <w:rsid w:val="00D9226E"/>
    <w:rsid w:val="00D9469E"/>
    <w:rsid w:val="00D94D32"/>
    <w:rsid w:val="00D9522D"/>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672"/>
    <w:rsid w:val="00DC2979"/>
    <w:rsid w:val="00DC2FE2"/>
    <w:rsid w:val="00DC393E"/>
    <w:rsid w:val="00DC3B14"/>
    <w:rsid w:val="00DC4274"/>
    <w:rsid w:val="00DC4DB5"/>
    <w:rsid w:val="00DC6998"/>
    <w:rsid w:val="00DC728C"/>
    <w:rsid w:val="00DC7944"/>
    <w:rsid w:val="00DD0404"/>
    <w:rsid w:val="00DD077A"/>
    <w:rsid w:val="00DD0EC7"/>
    <w:rsid w:val="00DD1869"/>
    <w:rsid w:val="00DD3645"/>
    <w:rsid w:val="00DD3968"/>
    <w:rsid w:val="00DD61C8"/>
    <w:rsid w:val="00DD6519"/>
    <w:rsid w:val="00DE06B8"/>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3B7"/>
    <w:rsid w:val="00E05F6C"/>
    <w:rsid w:val="00E06A34"/>
    <w:rsid w:val="00E100EB"/>
    <w:rsid w:val="00E10808"/>
    <w:rsid w:val="00E1136D"/>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DD0"/>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7B9"/>
    <w:rsid w:val="00E5694C"/>
    <w:rsid w:val="00E57DFC"/>
    <w:rsid w:val="00E60C7C"/>
    <w:rsid w:val="00E60E08"/>
    <w:rsid w:val="00E61D08"/>
    <w:rsid w:val="00E62177"/>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6641"/>
    <w:rsid w:val="00E87D7E"/>
    <w:rsid w:val="00E90BC0"/>
    <w:rsid w:val="00E9222D"/>
    <w:rsid w:val="00E933E8"/>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0A35"/>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4E2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514F"/>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399"/>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paragraph" w:styleId="Intestazione">
    <w:name w:val="header"/>
    <w:basedOn w:val="Normale"/>
    <w:link w:val="IntestazioneCarattere"/>
    <w:unhideWhenUsed/>
    <w:rsid w:val="006461D1"/>
    <w:pPr>
      <w:tabs>
        <w:tab w:val="center" w:pos="4819"/>
        <w:tab w:val="right" w:pos="9638"/>
      </w:tabs>
    </w:pPr>
  </w:style>
  <w:style w:type="character" w:customStyle="1" w:styleId="IntestazioneCarattere">
    <w:name w:val="Intestazione Carattere"/>
    <w:basedOn w:val="Carpredefinitoparagrafo"/>
    <w:link w:val="Intestazione"/>
    <w:rsid w:val="006461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Pages>
  <Words>1075</Words>
  <Characters>6130</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16</cp:revision>
  <cp:lastPrinted>2010-11-10T17:24:00Z</cp:lastPrinted>
  <dcterms:created xsi:type="dcterms:W3CDTF">2026-06-10T17:44:00Z</dcterms:created>
  <dcterms:modified xsi:type="dcterms:W3CDTF">2026-06-12T12:35:00Z</dcterms:modified>
</cp:coreProperties>
</file>